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12" w:rsidRDefault="00C05035" w:rsidP="00C0503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10: Immune System Review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Biology, 2012-2013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05035" w:rsidRDefault="00C05035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C05035">
        <w:rPr>
          <w:rFonts w:ascii="Arial" w:hAnsi="Arial" w:cs="Arial"/>
          <w:b/>
          <w:i/>
          <w:sz w:val="20"/>
          <w:szCs w:val="20"/>
        </w:rPr>
        <w:t>Why do organisms need an immune system?</w:t>
      </w:r>
    </w:p>
    <w:p w:rsidR="00C05035" w:rsidRDefault="00C05035" w:rsidP="00C050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Protection from </w:t>
      </w:r>
      <w:r w:rsidRPr="001C5D24">
        <w:rPr>
          <w:rFonts w:ascii="Arial" w:hAnsi="Arial" w:cs="Arial"/>
          <w:b/>
          <w:sz w:val="20"/>
          <w:szCs w:val="20"/>
        </w:rPr>
        <w:t>external pathogens</w:t>
      </w:r>
      <w:r>
        <w:rPr>
          <w:rFonts w:ascii="Arial" w:hAnsi="Arial" w:cs="Arial"/>
          <w:sz w:val="20"/>
          <w:szCs w:val="20"/>
        </w:rPr>
        <w:t xml:space="preserve"> (ex: bacteria, viruses, fungi</w:t>
      </w:r>
      <w:r w:rsidR="0091029A">
        <w:rPr>
          <w:rFonts w:ascii="Arial" w:hAnsi="Arial" w:cs="Arial"/>
          <w:sz w:val="20"/>
          <w:szCs w:val="20"/>
        </w:rPr>
        <w:t xml:space="preserve">, and parasitic </w:t>
      </w:r>
      <w:proofErr w:type="spellStart"/>
      <w:r w:rsidR="0091029A">
        <w:rPr>
          <w:rFonts w:ascii="Arial" w:hAnsi="Arial" w:cs="Arial"/>
          <w:sz w:val="20"/>
          <w:szCs w:val="20"/>
        </w:rPr>
        <w:t>protists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C05035" w:rsidRDefault="00C05035" w:rsidP="00C050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Enter the body through the following routes: digestive system, respiratory system, </w:t>
      </w:r>
      <w:proofErr w:type="spellStart"/>
      <w:r>
        <w:rPr>
          <w:rFonts w:ascii="Arial" w:hAnsi="Arial" w:cs="Arial"/>
          <w:sz w:val="20"/>
          <w:szCs w:val="20"/>
        </w:rPr>
        <w:t>urogenital</w:t>
      </w:r>
      <w:proofErr w:type="spellEnd"/>
      <w:r>
        <w:rPr>
          <w:rFonts w:ascii="Arial" w:hAnsi="Arial" w:cs="Arial"/>
          <w:sz w:val="20"/>
          <w:szCs w:val="20"/>
        </w:rPr>
        <w:t xml:space="preserve"> system, or a break in the skin)</w:t>
      </w:r>
    </w:p>
    <w:p w:rsidR="00C05035" w:rsidRDefault="00C05035" w:rsidP="00C050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Travel through the body using the following transport systems: circulatory system and lymphatic system </w:t>
      </w:r>
    </w:p>
    <w:p w:rsidR="00C05035" w:rsidRDefault="00C05035" w:rsidP="00C050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Protection from internal attack by </w:t>
      </w:r>
      <w:r w:rsidRPr="001C5D24">
        <w:rPr>
          <w:rFonts w:ascii="Arial" w:hAnsi="Arial" w:cs="Arial"/>
          <w:b/>
          <w:sz w:val="20"/>
          <w:szCs w:val="20"/>
        </w:rPr>
        <w:t>abnormal human body cells</w:t>
      </w:r>
      <w:r>
        <w:rPr>
          <w:rFonts w:ascii="Arial" w:hAnsi="Arial" w:cs="Arial"/>
          <w:sz w:val="20"/>
          <w:szCs w:val="20"/>
        </w:rPr>
        <w:t xml:space="preserve"> (ex: cancer cells)</w:t>
      </w:r>
    </w:p>
    <w:p w:rsidR="00C2676A" w:rsidRDefault="00C2676A" w:rsidP="00C2676A">
      <w:pPr>
        <w:spacing w:after="0"/>
        <w:rPr>
          <w:rFonts w:ascii="Arial" w:hAnsi="Arial" w:cs="Arial"/>
          <w:sz w:val="20"/>
          <w:szCs w:val="20"/>
        </w:rPr>
      </w:pPr>
    </w:p>
    <w:p w:rsidR="00C2676A" w:rsidRDefault="00C2676A" w:rsidP="00C2676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organs and tissues are considered part of the human immune system</w:t>
      </w:r>
      <w:r w:rsidR="0091029A">
        <w:rPr>
          <w:rFonts w:ascii="Arial" w:hAnsi="Arial" w:cs="Arial"/>
          <w:b/>
          <w:i/>
          <w:sz w:val="20"/>
          <w:szCs w:val="20"/>
        </w:rPr>
        <w:t>?</w:t>
      </w:r>
    </w:p>
    <w:p w:rsidR="00C2676A" w:rsidRPr="00C2676A" w:rsidRDefault="0091029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1881505</wp:posOffset>
            </wp:positionV>
            <wp:extent cx="3253105" cy="3068955"/>
            <wp:effectExtent l="19050" t="0" r="4445" b="0"/>
            <wp:wrapSquare wrapText="bothSides"/>
            <wp:docPr id="4" name="irc_mi" descr="http://www.stfranciscare.org/saintfrancisdoctors/cancercenter/nci/media/CDR0000533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franciscare.org/saintfrancisdoctors/cancercenter/nci/media/CDR00005333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306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76A" w:rsidRPr="001C5D24">
        <w:rPr>
          <w:rFonts w:ascii="Arial" w:hAnsi="Arial" w:cs="Arial"/>
          <w:b/>
          <w:sz w:val="20"/>
          <w:szCs w:val="20"/>
        </w:rPr>
        <w:t>Lymph vessels</w:t>
      </w:r>
      <w:r w:rsidR="00C2676A">
        <w:rPr>
          <w:rFonts w:ascii="Arial" w:hAnsi="Arial" w:cs="Arial"/>
          <w:sz w:val="20"/>
          <w:szCs w:val="20"/>
        </w:rPr>
        <w:t xml:space="preserve"> = tubes that run parallel to the circulatory vessels (arteries and veins) and serve as a blood filtration system to remove foreign particles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Lymph nodes</w:t>
      </w:r>
      <w:r>
        <w:rPr>
          <w:rFonts w:ascii="Arial" w:hAnsi="Arial" w:cs="Arial"/>
          <w:sz w:val="20"/>
          <w:szCs w:val="20"/>
        </w:rPr>
        <w:t xml:space="preserve">  = oval shaped organs in the armpits, neck, etc. that are connected to lymph vessels ; they collect foreign particles and store B and T lymphocyte cells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Spleen</w:t>
      </w:r>
      <w:r>
        <w:rPr>
          <w:rFonts w:ascii="Arial" w:hAnsi="Arial" w:cs="Arial"/>
          <w:sz w:val="20"/>
          <w:szCs w:val="20"/>
        </w:rPr>
        <w:t xml:space="preserve"> = stores blood cells ; removes clumped pathogens coated with antibodies from  the blood stream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Adenoids (aka tonsils)</w:t>
      </w:r>
      <w:r>
        <w:rPr>
          <w:rFonts w:ascii="Arial" w:hAnsi="Arial" w:cs="Arial"/>
          <w:sz w:val="20"/>
          <w:szCs w:val="20"/>
        </w:rPr>
        <w:t xml:space="preserve"> = trap pathogens</w:t>
      </w:r>
    </w:p>
    <w:p w:rsidR="00C2676A" w:rsidRPr="00C2676A" w:rsidRDefault="00C2676A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>Bone Marrow</w:t>
      </w:r>
      <w:r>
        <w:rPr>
          <w:rFonts w:ascii="Arial" w:hAnsi="Arial" w:cs="Arial"/>
          <w:sz w:val="20"/>
          <w:szCs w:val="20"/>
        </w:rPr>
        <w:t xml:space="preserve"> = stem cells within the bone marrow differentiate into blood cells ; location where the B lymphocytes (aka B cells) mature</w:t>
      </w:r>
    </w:p>
    <w:p w:rsidR="00C2676A" w:rsidRPr="00C2676A" w:rsidRDefault="003D0422" w:rsidP="00C2676A">
      <w:pPr>
        <w:pStyle w:val="ListParagraph"/>
        <w:numPr>
          <w:ilvl w:val="0"/>
          <w:numId w:val="1"/>
        </w:numPr>
        <w:spacing w:after="0"/>
        <w:rPr>
          <w:b/>
          <w:sz w:val="20"/>
          <w:szCs w:val="20"/>
          <w:u w:val="single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Thymus </w:t>
      </w:r>
      <w:r>
        <w:rPr>
          <w:rFonts w:ascii="Arial" w:hAnsi="Arial" w:cs="Arial"/>
          <w:sz w:val="20"/>
          <w:szCs w:val="20"/>
        </w:rPr>
        <w:t>= organ in</w:t>
      </w:r>
      <w:r w:rsidR="00C2676A">
        <w:rPr>
          <w:rFonts w:ascii="Arial" w:hAnsi="Arial" w:cs="Arial"/>
          <w:sz w:val="20"/>
          <w:szCs w:val="20"/>
        </w:rPr>
        <w:t xml:space="preserve"> the neck that is used to create and promote maturation of T lymphocytes (aka T cells)</w:t>
      </w:r>
    </w:p>
    <w:p w:rsidR="00C2676A" w:rsidRDefault="00C2676A" w:rsidP="0091029A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91029A" w:rsidRDefault="0091029A" w:rsidP="0091029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defenses are most organisms born with?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Plants and all animals have </w:t>
      </w:r>
      <w:r w:rsidRPr="001C5D24">
        <w:rPr>
          <w:rFonts w:ascii="Arial" w:hAnsi="Arial" w:cs="Arial"/>
          <w:b/>
          <w:sz w:val="20"/>
          <w:szCs w:val="20"/>
        </w:rPr>
        <w:t>nonspecific (aka innate</w:t>
      </w:r>
      <w:r w:rsidR="003D0422" w:rsidRPr="001C5D24">
        <w:rPr>
          <w:rFonts w:ascii="Arial" w:hAnsi="Arial" w:cs="Arial"/>
          <w:b/>
          <w:sz w:val="20"/>
          <w:szCs w:val="20"/>
        </w:rPr>
        <w:t>/natural</w:t>
      </w:r>
      <w:r w:rsidRPr="001C5D24">
        <w:rPr>
          <w:rFonts w:ascii="Arial" w:hAnsi="Arial" w:cs="Arial"/>
          <w:b/>
          <w:sz w:val="20"/>
          <w:szCs w:val="20"/>
        </w:rPr>
        <w:t>) immune responses</w:t>
      </w:r>
      <w:r>
        <w:rPr>
          <w:rFonts w:ascii="Arial" w:hAnsi="Arial" w:cs="Arial"/>
          <w:sz w:val="20"/>
          <w:szCs w:val="20"/>
        </w:rPr>
        <w:t xml:space="preserve"> that they are born with ; these responses attack any pathogen that tries to invade the body in the same way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Example in Plants: </w:t>
      </w:r>
      <w:r w:rsidRPr="001C5D24">
        <w:rPr>
          <w:rFonts w:ascii="Arial" w:hAnsi="Arial" w:cs="Arial"/>
          <w:b/>
          <w:sz w:val="20"/>
          <w:szCs w:val="20"/>
        </w:rPr>
        <w:t>Hypersensitivity response</w:t>
      </w:r>
      <w:r>
        <w:rPr>
          <w:rFonts w:ascii="Arial" w:hAnsi="Arial" w:cs="Arial"/>
          <w:sz w:val="20"/>
          <w:szCs w:val="20"/>
        </w:rPr>
        <w:t xml:space="preserve"> (cells that come in direct contact with the pathogen undergo apoptosis and signal other nearby cells to improve defenses in their cell walls)</w:t>
      </w:r>
    </w:p>
    <w:p w:rsidR="0091029A" w:rsidRDefault="0091029A" w:rsidP="0091029A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Examples in Humans:</w:t>
      </w:r>
    </w:p>
    <w:p w:rsidR="0091029A" w:rsidRPr="001C5D24" w:rsidRDefault="0091029A" w:rsidP="0091029A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sz w:val="20"/>
          <w:szCs w:val="20"/>
        </w:rPr>
        <w:t>First Line of Defense: External Barriers</w:t>
      </w:r>
    </w:p>
    <w:p w:rsidR="00813A3F" w:rsidRDefault="0091029A" w:rsidP="0091029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Physical Barriers</w:t>
      </w:r>
      <w:r>
        <w:rPr>
          <w:rFonts w:ascii="Arial" w:hAnsi="Arial" w:cs="Arial"/>
          <w:sz w:val="20"/>
          <w:szCs w:val="20"/>
        </w:rPr>
        <w:t xml:space="preserve">: </w:t>
      </w:r>
      <w:r w:rsidR="00813A3F">
        <w:rPr>
          <w:rFonts w:ascii="Arial" w:hAnsi="Arial" w:cs="Arial"/>
          <w:sz w:val="20"/>
          <w:szCs w:val="20"/>
        </w:rPr>
        <w:t>Skin; mucous membranes in the eyes, nose, anus, etc ; cilia lining the respiratory tract (sweep out pathogens)</w:t>
      </w:r>
    </w:p>
    <w:p w:rsidR="0091029A" w:rsidRDefault="00460D9B" w:rsidP="0091029A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5007610</wp:posOffset>
            </wp:positionH>
            <wp:positionV relativeFrom="margin">
              <wp:posOffset>6910705</wp:posOffset>
            </wp:positionV>
            <wp:extent cx="1684655" cy="2178685"/>
            <wp:effectExtent l="38100" t="19050" r="10795" b="12065"/>
            <wp:wrapSquare wrapText="bothSides"/>
            <wp:docPr id="3" name="Picture 1" descr="43_04Phagocytosis_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43_04Phagocytosis_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21786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F116A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3A3F" w:rsidRPr="001C5D24">
        <w:rPr>
          <w:rFonts w:ascii="Arial" w:hAnsi="Arial" w:cs="Arial"/>
          <w:b/>
          <w:sz w:val="20"/>
          <w:szCs w:val="20"/>
        </w:rPr>
        <w:t>Chemical Barriers</w:t>
      </w:r>
      <w:r w:rsidR="00813A3F">
        <w:rPr>
          <w:rFonts w:ascii="Arial" w:hAnsi="Arial" w:cs="Arial"/>
          <w:sz w:val="20"/>
          <w:szCs w:val="20"/>
        </w:rPr>
        <w:t xml:space="preserve">: Sweat (pH 3-5), tears + saliva (contain an enzyme called </w:t>
      </w:r>
      <w:proofErr w:type="spellStart"/>
      <w:r w:rsidR="00813A3F">
        <w:rPr>
          <w:rFonts w:ascii="Arial" w:hAnsi="Arial" w:cs="Arial"/>
          <w:sz w:val="20"/>
          <w:szCs w:val="20"/>
        </w:rPr>
        <w:t>lysozyme</w:t>
      </w:r>
      <w:proofErr w:type="spellEnd"/>
      <w:r w:rsidR="00813A3F">
        <w:rPr>
          <w:rFonts w:ascii="Arial" w:hAnsi="Arial" w:cs="Arial"/>
          <w:sz w:val="20"/>
          <w:szCs w:val="20"/>
        </w:rPr>
        <w:t xml:space="preserve"> that digests bacterial cell walls), stomach acid (hydrochloric acid is at pH 2)</w:t>
      </w:r>
    </w:p>
    <w:p w:rsidR="00813A3F" w:rsidRPr="001C5D24" w:rsidRDefault="00813A3F" w:rsidP="00813A3F">
      <w:pPr>
        <w:pStyle w:val="ListParagraph"/>
        <w:numPr>
          <w:ilvl w:val="0"/>
          <w:numId w:val="5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sz w:val="20"/>
          <w:szCs w:val="20"/>
        </w:rPr>
        <w:t>Second Line of Defense: Internal Barriers</w:t>
      </w:r>
    </w:p>
    <w:p w:rsidR="00813A3F" w:rsidRDefault="00813A3F" w:rsidP="00813A3F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Leukocytes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phagocytic</w:t>
      </w:r>
      <w:proofErr w:type="spellEnd"/>
      <w:r>
        <w:rPr>
          <w:rFonts w:ascii="Arial" w:hAnsi="Arial" w:cs="Arial"/>
          <w:sz w:val="20"/>
          <w:szCs w:val="20"/>
        </w:rPr>
        <w:t xml:space="preserve"> white blood cells </w:t>
      </w:r>
      <w:r w:rsidR="000229EE">
        <w:rPr>
          <w:rFonts w:ascii="Arial" w:hAnsi="Arial" w:cs="Arial"/>
          <w:sz w:val="20"/>
          <w:szCs w:val="20"/>
        </w:rPr>
        <w:t>that “swallow” any foreign particle)</w:t>
      </w:r>
      <w:r w:rsidR="001D5850">
        <w:rPr>
          <w:rFonts w:ascii="Arial" w:hAnsi="Arial" w:cs="Arial"/>
          <w:sz w:val="20"/>
          <w:szCs w:val="20"/>
        </w:rPr>
        <w:t xml:space="preserve"> 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Ex: Macrophages</w:t>
      </w:r>
    </w:p>
    <w:p w:rsidR="001D5850" w:rsidRPr="001C5D24" w:rsidRDefault="001D5850" w:rsidP="001D5850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The Inflammatory Response: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-cells release histamine (causes dilation / widening of blood vessels)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-increased blood supply to the injury causes redness, warmth, and swelling 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-blood brings leukocytes to the area to “swallow” and digest pathogens</w:t>
      </w:r>
    </w:p>
    <w:p w:rsid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 xml:space="preserve">Fever </w:t>
      </w:r>
      <w:r>
        <w:rPr>
          <w:rFonts w:ascii="Arial" w:hAnsi="Arial" w:cs="Arial"/>
          <w:sz w:val="20"/>
          <w:szCs w:val="20"/>
        </w:rPr>
        <w:t>= widespread inflammatory response; higher body temperature interferes with bacterial and viral activity</w:t>
      </w:r>
    </w:p>
    <w:p w:rsidR="004A321B" w:rsidRDefault="004A321B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486939" cy="1708099"/>
            <wp:effectExtent l="19050" t="0" r="886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39" cy="170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22" w:rsidRDefault="003D0422" w:rsidP="001D5850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1D5850" w:rsidRDefault="003D0422" w:rsidP="001D5850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defenses do organisms develop throughout their lifespan?</w:t>
      </w:r>
    </w:p>
    <w:p w:rsidR="003D0422" w:rsidRDefault="003D0422" w:rsidP="003D04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Vertebrates have </w:t>
      </w:r>
      <w:r w:rsidRPr="001C5D24">
        <w:rPr>
          <w:rFonts w:ascii="Arial" w:hAnsi="Arial" w:cs="Arial"/>
          <w:b/>
          <w:sz w:val="20"/>
          <w:szCs w:val="20"/>
        </w:rPr>
        <w:t xml:space="preserve">specific (aka acquired) immune responses </w:t>
      </w:r>
      <w:r>
        <w:rPr>
          <w:rFonts w:ascii="Arial" w:hAnsi="Arial" w:cs="Arial"/>
          <w:sz w:val="20"/>
          <w:szCs w:val="20"/>
        </w:rPr>
        <w:t>that they develop over time in response to encounters with specific pathogens</w:t>
      </w:r>
    </w:p>
    <w:p w:rsidR="003D0422" w:rsidRDefault="003D0422" w:rsidP="003D04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Example in Humans: </w:t>
      </w:r>
      <w:r w:rsidR="00460D9B">
        <w:rPr>
          <w:rFonts w:ascii="Arial" w:hAnsi="Arial" w:cs="Arial"/>
          <w:b/>
          <w:i/>
          <w:sz w:val="20"/>
          <w:szCs w:val="20"/>
        </w:rPr>
        <w:t>***see diagram given in class to summarize the human immune response***</w:t>
      </w:r>
    </w:p>
    <w:p w:rsidR="003D0422" w:rsidRP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 specific type of macrophage called an </w:t>
      </w:r>
      <w:r w:rsidRPr="001C5D24">
        <w:rPr>
          <w:rFonts w:ascii="Arial" w:hAnsi="Arial" w:cs="Arial"/>
          <w:b/>
          <w:sz w:val="20"/>
          <w:szCs w:val="20"/>
        </w:rPr>
        <w:t>antigen –presenting cell (aka APC</w:t>
      </w:r>
      <w:r>
        <w:rPr>
          <w:rFonts w:ascii="Arial" w:hAnsi="Arial" w:cs="Arial"/>
          <w:sz w:val="20"/>
          <w:szCs w:val="20"/>
        </w:rPr>
        <w:t>), which is part of the innate immune system, swallows an antigen released by a pathogen, chops it up, and presents it on its cell surface</w:t>
      </w:r>
    </w:p>
    <w:p w:rsidR="00460D9B" w:rsidRPr="00460D9B" w:rsidRDefault="00460D9B" w:rsidP="00460D9B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4359275</wp:posOffset>
            </wp:positionH>
            <wp:positionV relativeFrom="margin">
              <wp:posOffset>3103245</wp:posOffset>
            </wp:positionV>
            <wp:extent cx="2555240" cy="1466850"/>
            <wp:effectExtent l="19050" t="0" r="0" b="0"/>
            <wp:wrapSquare wrapText="bothSides"/>
            <wp:docPr id="5" name="il_fi" descr="http://www.beltina.org/pics/antig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ltina.org/pics/antig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103">
        <w:rPr>
          <w:rFonts w:ascii="Arial" w:hAnsi="Arial" w:cs="Arial"/>
          <w:sz w:val="20"/>
          <w:szCs w:val="20"/>
        </w:rPr>
        <w:t>(</w:t>
      </w:r>
      <w:r w:rsidR="003D0422" w:rsidRPr="001C5D24">
        <w:rPr>
          <w:rFonts w:ascii="Arial" w:hAnsi="Arial" w:cs="Arial"/>
          <w:b/>
          <w:sz w:val="20"/>
          <w:szCs w:val="20"/>
        </w:rPr>
        <w:t>Antigen</w:t>
      </w:r>
      <w:r w:rsidR="003D0422">
        <w:rPr>
          <w:rFonts w:ascii="Arial" w:hAnsi="Arial" w:cs="Arial"/>
          <w:sz w:val="20"/>
          <w:szCs w:val="20"/>
        </w:rPr>
        <w:t xml:space="preserve"> = a molecule (usually a protein or carbohydrate) found on the surface of a pathogen or released by a pathogen that triggers the production of specific immunity molecules called </w:t>
      </w:r>
      <w:r w:rsidR="003D0422" w:rsidRPr="001C5D24">
        <w:rPr>
          <w:rFonts w:ascii="Arial" w:hAnsi="Arial" w:cs="Arial"/>
          <w:b/>
          <w:sz w:val="20"/>
          <w:szCs w:val="20"/>
        </w:rPr>
        <w:t>antibodies</w:t>
      </w:r>
      <w:r w:rsidR="00EF0103">
        <w:rPr>
          <w:rFonts w:ascii="Arial" w:hAnsi="Arial" w:cs="Arial"/>
          <w:sz w:val="20"/>
          <w:szCs w:val="20"/>
        </w:rPr>
        <w:t>)</w:t>
      </w:r>
    </w:p>
    <w:p w:rsid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APC binds with a </w:t>
      </w:r>
      <w:r w:rsidRPr="001C5D24">
        <w:rPr>
          <w:rFonts w:ascii="Arial" w:hAnsi="Arial" w:cs="Arial"/>
          <w:b/>
          <w:sz w:val="20"/>
          <w:szCs w:val="20"/>
        </w:rPr>
        <w:t>helper T cell</w:t>
      </w:r>
      <w:r>
        <w:rPr>
          <w:rFonts w:ascii="Arial" w:hAnsi="Arial" w:cs="Arial"/>
          <w:sz w:val="20"/>
          <w:szCs w:val="20"/>
        </w:rPr>
        <w:t>, which initiates the specific immune response</w:t>
      </w:r>
    </w:p>
    <w:p w:rsidR="003D0422" w:rsidRDefault="003D0422" w:rsidP="003D0422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Helper T cells trigger the differentiation of several types of </w:t>
      </w:r>
      <w:r w:rsidRPr="001C5D24">
        <w:rPr>
          <w:rFonts w:ascii="Arial" w:hAnsi="Arial" w:cs="Arial"/>
          <w:b/>
          <w:sz w:val="20"/>
          <w:szCs w:val="20"/>
        </w:rPr>
        <w:t>lymphocytes</w:t>
      </w:r>
      <w:r>
        <w:rPr>
          <w:rFonts w:ascii="Arial" w:hAnsi="Arial" w:cs="Arial"/>
          <w:sz w:val="20"/>
          <w:szCs w:val="20"/>
        </w:rPr>
        <w:t xml:space="preserve"> (specific types of leukocytes, or white blood cells)</w:t>
      </w:r>
    </w:p>
    <w:p w:rsidR="00B638B2" w:rsidRDefault="00B638B2" w:rsidP="00B638B2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B lymphocytes (aka B cells)</w:t>
      </w:r>
      <w:r>
        <w:rPr>
          <w:rFonts w:ascii="Arial" w:hAnsi="Arial" w:cs="Arial"/>
          <w:sz w:val="20"/>
          <w:szCs w:val="20"/>
        </w:rPr>
        <w:t xml:space="preserve"> – come in two forms, plasma B cells and memory B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>plasma B cells</w:t>
      </w:r>
      <w:r>
        <w:rPr>
          <w:rFonts w:ascii="Arial" w:hAnsi="Arial" w:cs="Arial"/>
          <w:sz w:val="20"/>
          <w:szCs w:val="20"/>
        </w:rPr>
        <w:t xml:space="preserve"> actively make antibodies to bind to the antigen presented by the original APC </w:t>
      </w:r>
    </w:p>
    <w:p w:rsidR="00B638B2" w:rsidRDefault="00EF0103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B638B2" w:rsidRPr="001C5D24">
        <w:rPr>
          <w:rFonts w:ascii="Arial" w:hAnsi="Arial" w:cs="Arial"/>
          <w:b/>
          <w:sz w:val="20"/>
          <w:szCs w:val="20"/>
        </w:rPr>
        <w:t>Antibodies</w:t>
      </w:r>
      <w:r w:rsidR="00B638B2">
        <w:rPr>
          <w:rFonts w:ascii="Arial" w:hAnsi="Arial" w:cs="Arial"/>
          <w:sz w:val="20"/>
          <w:szCs w:val="20"/>
        </w:rPr>
        <w:t xml:space="preserve"> = Y shaped proteins with tips that bind specifically to a particular antigen and cause clumping of multiple antigens; this clumping signals a macrophage to swallow the clump and digest it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>memory B cells</w:t>
      </w:r>
      <w:r>
        <w:rPr>
          <w:rFonts w:ascii="Arial" w:hAnsi="Arial" w:cs="Arial"/>
          <w:sz w:val="20"/>
          <w:szCs w:val="20"/>
        </w:rPr>
        <w:t xml:space="preserve"> are made to prevent an infection by the same pathogen years later; they can be converted quickly into plasma B cells</w:t>
      </w:r>
    </w:p>
    <w:p w:rsidR="00B638B2" w:rsidRDefault="00634B44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4941570</wp:posOffset>
            </wp:positionH>
            <wp:positionV relativeFrom="paragraph">
              <wp:posOffset>200025</wp:posOffset>
            </wp:positionV>
            <wp:extent cx="1969135" cy="1690370"/>
            <wp:effectExtent l="19050" t="0" r="0" b="0"/>
            <wp:wrapSquare wrapText="bothSides"/>
            <wp:docPr id="10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33862" cy="3241675"/>
                      <a:chOff x="17463" y="3540125"/>
                      <a:chExt cx="4233862" cy="3241675"/>
                    </a:xfrm>
                  </a:grpSpPr>
                  <a:pic>
                    <a:nvPicPr>
                      <a:cNvPr id="39940" name="Picture 5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 l="46124" t="36000" b="9000"/>
                      <a:stretch>
                        <a:fillRect/>
                      </a:stretch>
                    </a:blipFill>
                    <a:spPr bwMode="auto">
                      <a:xfrm>
                        <a:off x="17463" y="3540125"/>
                        <a:ext cx="4233862" cy="324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39943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611188" y="3886200"/>
                        <a:ext cx="1395412" cy="7381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0" tIns="0" rIns="0" bIns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Killer T cell</a:t>
                          </a:r>
                          <a:br>
                            <a:rPr lang="en-US" sz="1900" b="1">
                              <a:solidFill>
                                <a:srgbClr val="000000"/>
                              </a:solidFill>
                            </a:rPr>
                          </a:b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binds to</a:t>
                          </a:r>
                          <a:br>
                            <a:rPr lang="en-US" sz="1900" b="1">
                              <a:solidFill>
                                <a:srgbClr val="000000"/>
                              </a:solidFill>
                            </a:rPr>
                          </a:b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infected cell</a:t>
                          </a:r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9945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1506538" y="6272213"/>
                        <a:ext cx="1395412" cy="492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lIns="0" tIns="0" rIns="0" bIns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infected cell</a:t>
                          </a:r>
                        </a:p>
                        <a:p>
                          <a:pPr algn="r">
                            <a:lnSpc>
                              <a:spcPct val="85000"/>
                            </a:lnSpc>
                          </a:pPr>
                          <a:r>
                            <a:rPr lang="en-US" sz="1900" b="1">
                              <a:solidFill>
                                <a:srgbClr val="000000"/>
                              </a:solidFill>
                            </a:rPr>
                            <a:t>destroyed</a:t>
                          </a:r>
                          <a:endParaRPr lang="en-US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B638B2">
        <w:rPr>
          <w:rFonts w:ascii="Arial" w:hAnsi="Arial" w:cs="Arial"/>
          <w:sz w:val="20"/>
          <w:szCs w:val="20"/>
        </w:rPr>
        <w:t xml:space="preserve">-B cells are part of </w:t>
      </w:r>
      <w:proofErr w:type="spellStart"/>
      <w:r w:rsidR="00B638B2" w:rsidRPr="001C5D24">
        <w:rPr>
          <w:rFonts w:ascii="Arial" w:hAnsi="Arial" w:cs="Arial"/>
          <w:b/>
          <w:sz w:val="20"/>
          <w:szCs w:val="20"/>
        </w:rPr>
        <w:t>Humoral</w:t>
      </w:r>
      <w:proofErr w:type="spellEnd"/>
      <w:r w:rsidR="00B638B2" w:rsidRPr="001C5D24">
        <w:rPr>
          <w:rFonts w:ascii="Arial" w:hAnsi="Arial" w:cs="Arial"/>
          <w:b/>
          <w:sz w:val="20"/>
          <w:szCs w:val="20"/>
        </w:rPr>
        <w:t xml:space="preserve"> Immunity</w:t>
      </w:r>
      <w:r w:rsidR="00B638B2">
        <w:rPr>
          <w:rFonts w:ascii="Arial" w:hAnsi="Arial" w:cs="Arial"/>
          <w:sz w:val="20"/>
          <w:szCs w:val="20"/>
        </w:rPr>
        <w:t xml:space="preserve"> (regulates destruction of pathogens in the body fluids – blood, saliva, tears, etc.—that have not yet infected a body cell)</w:t>
      </w:r>
    </w:p>
    <w:p w:rsidR="00B638B2" w:rsidRDefault="00B638B2" w:rsidP="00B638B2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T lymphocytes</w:t>
      </w:r>
      <w:r>
        <w:rPr>
          <w:rFonts w:ascii="Arial" w:hAnsi="Arial" w:cs="Arial"/>
          <w:sz w:val="20"/>
          <w:szCs w:val="20"/>
        </w:rPr>
        <w:t xml:space="preserve"> (aka T cells,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cells, or killer T cells) – come in two forms, active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 or memory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C5D24">
        <w:rPr>
          <w:rFonts w:ascii="Arial" w:hAnsi="Arial" w:cs="Arial"/>
          <w:b/>
          <w:sz w:val="20"/>
          <w:szCs w:val="20"/>
        </w:rPr>
        <w:t xml:space="preserve">active </w:t>
      </w:r>
      <w:proofErr w:type="spellStart"/>
      <w:r w:rsidRPr="001C5D24">
        <w:rPr>
          <w:rFonts w:ascii="Arial" w:hAnsi="Arial" w:cs="Arial"/>
          <w:b/>
          <w:sz w:val="20"/>
          <w:szCs w:val="20"/>
        </w:rPr>
        <w:t>cytotoxic</w:t>
      </w:r>
      <w:proofErr w:type="spellEnd"/>
      <w:r w:rsidRPr="001C5D24">
        <w:rPr>
          <w:rFonts w:ascii="Arial" w:hAnsi="Arial" w:cs="Arial"/>
          <w:b/>
          <w:sz w:val="20"/>
          <w:szCs w:val="20"/>
        </w:rPr>
        <w:t xml:space="preserve"> T cells</w:t>
      </w:r>
      <w:r>
        <w:rPr>
          <w:rFonts w:ascii="Arial" w:hAnsi="Arial" w:cs="Arial"/>
          <w:sz w:val="20"/>
          <w:szCs w:val="20"/>
        </w:rPr>
        <w:t xml:space="preserve"> bind to the antigens displayed on infected body cells and release </w:t>
      </w:r>
      <w:proofErr w:type="spellStart"/>
      <w:r w:rsidRPr="001C5D24">
        <w:rPr>
          <w:rFonts w:ascii="Arial" w:hAnsi="Arial" w:cs="Arial"/>
          <w:b/>
          <w:sz w:val="20"/>
          <w:szCs w:val="20"/>
        </w:rPr>
        <w:t>perforins</w:t>
      </w:r>
      <w:proofErr w:type="spellEnd"/>
      <w:r w:rsidRPr="001C5D2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(protein molecules) to break open the pathogens cell membrane and induce cell death</w:t>
      </w:r>
    </w:p>
    <w:p w:rsidR="00B638B2" w:rsidRDefault="00634B44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5292725</wp:posOffset>
            </wp:positionH>
            <wp:positionV relativeFrom="margin">
              <wp:posOffset>7982585</wp:posOffset>
            </wp:positionV>
            <wp:extent cx="1356360" cy="1049020"/>
            <wp:effectExtent l="19050" t="19050" r="15240" b="17780"/>
            <wp:wrapSquare wrapText="bothSides"/>
            <wp:docPr id="1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4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8187" t="69810" r="6494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49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38B2">
        <w:rPr>
          <w:rFonts w:ascii="Arial" w:hAnsi="Arial" w:cs="Arial"/>
          <w:sz w:val="20"/>
          <w:szCs w:val="20"/>
        </w:rPr>
        <w:t>-</w:t>
      </w:r>
      <w:r w:rsidR="00B638B2" w:rsidRPr="001C5D24">
        <w:rPr>
          <w:rFonts w:ascii="Arial" w:hAnsi="Arial" w:cs="Arial"/>
          <w:b/>
          <w:sz w:val="20"/>
          <w:szCs w:val="20"/>
        </w:rPr>
        <w:t xml:space="preserve">memory </w:t>
      </w:r>
      <w:proofErr w:type="spellStart"/>
      <w:r w:rsidR="00B638B2" w:rsidRPr="001C5D24">
        <w:rPr>
          <w:rFonts w:ascii="Arial" w:hAnsi="Arial" w:cs="Arial"/>
          <w:b/>
          <w:sz w:val="20"/>
          <w:szCs w:val="20"/>
        </w:rPr>
        <w:t>cytotoxic</w:t>
      </w:r>
      <w:proofErr w:type="spellEnd"/>
      <w:r w:rsidR="00B638B2" w:rsidRPr="001C5D24">
        <w:rPr>
          <w:rFonts w:ascii="Arial" w:hAnsi="Arial" w:cs="Arial"/>
          <w:b/>
          <w:sz w:val="20"/>
          <w:szCs w:val="20"/>
        </w:rPr>
        <w:t xml:space="preserve"> T cells</w:t>
      </w:r>
      <w:r w:rsidR="00B638B2">
        <w:rPr>
          <w:rFonts w:ascii="Arial" w:hAnsi="Arial" w:cs="Arial"/>
          <w:sz w:val="20"/>
          <w:szCs w:val="20"/>
        </w:rPr>
        <w:t xml:space="preserve"> are made to prevent an infection by the same pathogen years </w:t>
      </w:r>
      <w:proofErr w:type="gramStart"/>
      <w:r w:rsidR="00B638B2">
        <w:rPr>
          <w:rFonts w:ascii="Arial" w:hAnsi="Arial" w:cs="Arial"/>
          <w:sz w:val="20"/>
          <w:szCs w:val="20"/>
        </w:rPr>
        <w:t>later ;</w:t>
      </w:r>
      <w:proofErr w:type="gramEnd"/>
      <w:r w:rsidR="00B638B2">
        <w:rPr>
          <w:rFonts w:ascii="Arial" w:hAnsi="Arial" w:cs="Arial"/>
          <w:sz w:val="20"/>
          <w:szCs w:val="20"/>
        </w:rPr>
        <w:t xml:space="preserve"> they can be converted quickly into active </w:t>
      </w:r>
      <w:proofErr w:type="spellStart"/>
      <w:r w:rsidR="00B638B2">
        <w:rPr>
          <w:rFonts w:ascii="Arial" w:hAnsi="Arial" w:cs="Arial"/>
          <w:sz w:val="20"/>
          <w:szCs w:val="20"/>
        </w:rPr>
        <w:t>cytotoxic</w:t>
      </w:r>
      <w:proofErr w:type="spellEnd"/>
      <w:r w:rsidR="00B638B2">
        <w:rPr>
          <w:rFonts w:ascii="Arial" w:hAnsi="Arial" w:cs="Arial"/>
          <w:sz w:val="20"/>
          <w:szCs w:val="20"/>
        </w:rPr>
        <w:t xml:space="preserve"> T cells</w:t>
      </w:r>
    </w:p>
    <w:p w:rsidR="00B638B2" w:rsidRDefault="00B638B2" w:rsidP="00B638B2">
      <w:pPr>
        <w:pStyle w:val="ListParagraph"/>
        <w:spacing w:after="0"/>
        <w:ind w:lef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 are part of </w:t>
      </w:r>
      <w:r w:rsidRPr="001C5D24">
        <w:rPr>
          <w:rFonts w:ascii="Arial" w:hAnsi="Arial" w:cs="Arial"/>
          <w:b/>
          <w:sz w:val="20"/>
          <w:szCs w:val="20"/>
        </w:rPr>
        <w:t xml:space="preserve">Cell-Mediated Immunity </w:t>
      </w:r>
      <w:r>
        <w:rPr>
          <w:rFonts w:ascii="Arial" w:hAnsi="Arial" w:cs="Arial"/>
          <w:sz w:val="20"/>
          <w:szCs w:val="20"/>
        </w:rPr>
        <w:t>(regulates destruction of body cells that have been infected by a particular pathogen)</w:t>
      </w:r>
    </w:p>
    <w:p w:rsidR="00B638B2" w:rsidRDefault="00B638B2" w:rsidP="00B638B2">
      <w:pPr>
        <w:spacing w:after="0"/>
        <w:rPr>
          <w:rFonts w:ascii="Arial" w:hAnsi="Arial" w:cs="Arial"/>
          <w:sz w:val="20"/>
          <w:szCs w:val="20"/>
        </w:rPr>
      </w:pPr>
    </w:p>
    <w:p w:rsidR="00634B44" w:rsidRDefault="00634B44" w:rsidP="00634B4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681071" cy="3813682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11" cy="3815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B44" w:rsidRDefault="00634B44" w:rsidP="00B638B2">
      <w:pPr>
        <w:spacing w:after="0"/>
        <w:rPr>
          <w:rFonts w:ascii="Arial" w:hAnsi="Arial" w:cs="Arial"/>
          <w:sz w:val="20"/>
          <w:szCs w:val="20"/>
        </w:rPr>
      </w:pPr>
    </w:p>
    <w:p w:rsidR="00EF0103" w:rsidRDefault="00EF0103" w:rsidP="00B638B2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Why can’t humans “catch” the same infection twice?</w:t>
      </w:r>
    </w:p>
    <w:p w:rsidR="00EF0103" w:rsidRDefault="00EF0103" w:rsidP="00EF010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Memory B and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 can quickly develop </w:t>
      </w:r>
      <w:r w:rsidR="001C5D24">
        <w:rPr>
          <w:rFonts w:ascii="Arial" w:hAnsi="Arial" w:cs="Arial"/>
          <w:sz w:val="20"/>
          <w:szCs w:val="20"/>
        </w:rPr>
        <w:t>into p</w:t>
      </w:r>
      <w:r>
        <w:rPr>
          <w:rFonts w:ascii="Arial" w:hAnsi="Arial" w:cs="Arial"/>
          <w:sz w:val="20"/>
          <w:szCs w:val="20"/>
        </w:rPr>
        <w:t xml:space="preserve">lasma B cells and active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 to rapidly eradicate a pathogen recognized by the body</w:t>
      </w:r>
    </w:p>
    <w:p w:rsidR="00EF0103" w:rsidRDefault="00EF0103" w:rsidP="00EF010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is called the </w:t>
      </w:r>
      <w:r w:rsidRPr="001C5D24">
        <w:rPr>
          <w:rFonts w:ascii="Arial" w:hAnsi="Arial" w:cs="Arial"/>
          <w:b/>
          <w:sz w:val="20"/>
          <w:szCs w:val="20"/>
        </w:rPr>
        <w:t>secondary immune response</w:t>
      </w:r>
    </w:p>
    <w:p w:rsidR="00EF0103" w:rsidRDefault="00EF0103" w:rsidP="00EF0103">
      <w:pPr>
        <w:spacing w:after="0"/>
        <w:rPr>
          <w:rFonts w:ascii="Arial" w:hAnsi="Arial" w:cs="Arial"/>
          <w:sz w:val="20"/>
          <w:szCs w:val="20"/>
        </w:rPr>
      </w:pPr>
    </w:p>
    <w:p w:rsidR="00EF0103" w:rsidRDefault="00EF0103" w:rsidP="00EF0103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difference between passive and active immunity?</w:t>
      </w:r>
    </w:p>
    <w:p w:rsidR="00EF0103" w:rsidRDefault="00EF0103" w:rsidP="00EF0103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Active immunity</w:t>
      </w:r>
      <w:r>
        <w:rPr>
          <w:rFonts w:ascii="Arial" w:hAnsi="Arial" w:cs="Arial"/>
          <w:sz w:val="20"/>
          <w:szCs w:val="20"/>
        </w:rPr>
        <w:t xml:space="preserve"> involves an individual making his/her own antibodies, which are long-lasting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-Natural = antibodies produced by B cells in response to infection by a particular pathogen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-Artificial = antibodies produced by B cells in response to a </w:t>
      </w:r>
      <w:r w:rsidRPr="001C5D24">
        <w:rPr>
          <w:rFonts w:ascii="Arial" w:hAnsi="Arial" w:cs="Arial"/>
          <w:b/>
          <w:sz w:val="20"/>
          <w:szCs w:val="20"/>
        </w:rPr>
        <w:t>vaccine</w:t>
      </w:r>
      <w:r>
        <w:rPr>
          <w:rFonts w:ascii="Arial" w:hAnsi="Arial" w:cs="Arial"/>
          <w:sz w:val="20"/>
          <w:szCs w:val="20"/>
        </w:rPr>
        <w:t xml:space="preserve"> (weakened / killed antigen)</w:t>
      </w:r>
    </w:p>
    <w:p w:rsidR="00EF0103" w:rsidRDefault="00EF0103" w:rsidP="00EF0103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>Passive immunity</w:t>
      </w:r>
      <w:r>
        <w:rPr>
          <w:rFonts w:ascii="Arial" w:hAnsi="Arial" w:cs="Arial"/>
          <w:sz w:val="20"/>
          <w:szCs w:val="20"/>
        </w:rPr>
        <w:t xml:space="preserve"> involves antibodies being transferred from another organism, which are short-lasting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-Natural = mothers pass antibodies to their fetus via the placenta and newborn via breast milk</w:t>
      </w:r>
    </w:p>
    <w:p w:rsidR="00EF0103" w:rsidRDefault="00EF0103" w:rsidP="00EF0103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-Artificial = antibodies produced by a mouse in response to a pathogen can be injected into human tissue to protect against the same pathogen</w:t>
      </w:r>
    </w:p>
    <w:p w:rsidR="00EF0103" w:rsidRDefault="00EF0103" w:rsidP="001E4F8F">
      <w:pPr>
        <w:spacing w:after="0"/>
        <w:rPr>
          <w:rFonts w:ascii="Arial" w:hAnsi="Arial" w:cs="Arial"/>
          <w:sz w:val="20"/>
          <w:szCs w:val="20"/>
        </w:rPr>
      </w:pPr>
    </w:p>
    <w:p w:rsidR="001E4F8F" w:rsidRDefault="001E4F8F" w:rsidP="001E4F8F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autoimmune diseases?</w:t>
      </w:r>
    </w:p>
    <w:p w:rsidR="001E4F8F" w:rsidRDefault="001E4F8F" w:rsidP="001E4F8F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Autoimmune diseases </w:t>
      </w:r>
      <w:r>
        <w:rPr>
          <w:rFonts w:ascii="Arial" w:hAnsi="Arial" w:cs="Arial"/>
          <w:sz w:val="20"/>
          <w:szCs w:val="20"/>
        </w:rPr>
        <w:t>occur when the T cells and B cells fail to recognize the body cells as “self cells” and attack them as they would a pathogen</w:t>
      </w:r>
    </w:p>
    <w:p w:rsidR="001E4F8F" w:rsidRDefault="001E4F8F" w:rsidP="001E4F8F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Ex: Type 1 diabetes, lupus, multiple sclerosis, rheumatoid arthritis, psoriasis </w:t>
      </w:r>
    </w:p>
    <w:p w:rsidR="00664FE0" w:rsidRDefault="00664FE0" w:rsidP="00664FE0">
      <w:pPr>
        <w:spacing w:after="0"/>
        <w:rPr>
          <w:rFonts w:ascii="Arial" w:hAnsi="Arial" w:cs="Arial"/>
          <w:sz w:val="20"/>
          <w:szCs w:val="20"/>
        </w:rPr>
      </w:pPr>
    </w:p>
    <w:p w:rsidR="00664FE0" w:rsidRDefault="00664FE0" w:rsidP="00664FE0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Why is HIV so harmful to the human body?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1C5D24">
        <w:rPr>
          <w:rFonts w:ascii="Arial" w:hAnsi="Arial" w:cs="Arial"/>
          <w:b/>
          <w:sz w:val="20"/>
          <w:szCs w:val="20"/>
        </w:rPr>
        <w:t xml:space="preserve">HIV </w:t>
      </w:r>
      <w:r>
        <w:rPr>
          <w:rFonts w:ascii="Arial" w:hAnsi="Arial" w:cs="Arial"/>
          <w:sz w:val="20"/>
          <w:szCs w:val="20"/>
        </w:rPr>
        <w:t>= human immunodeficiency virus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HIV virus attacks the body’s Helper T cells, so that the body cannot create new </w:t>
      </w:r>
      <w:proofErr w:type="spellStart"/>
      <w:r>
        <w:rPr>
          <w:rFonts w:ascii="Arial" w:hAnsi="Arial" w:cs="Arial"/>
          <w:sz w:val="20"/>
          <w:szCs w:val="20"/>
        </w:rPr>
        <w:t>cytotoxic</w:t>
      </w:r>
      <w:proofErr w:type="spellEnd"/>
      <w:r>
        <w:rPr>
          <w:rFonts w:ascii="Arial" w:hAnsi="Arial" w:cs="Arial"/>
          <w:sz w:val="20"/>
          <w:szCs w:val="20"/>
        </w:rPr>
        <w:t xml:space="preserve"> T cells or B cells to fight against other, unrelated infections (ex: pneumonia, tuberculosis)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the Helper T cell count drops below 200 cells per cubic millimeter of blood, a patient has </w:t>
      </w:r>
      <w:r w:rsidRPr="001C5D24">
        <w:rPr>
          <w:rFonts w:ascii="Arial" w:hAnsi="Arial" w:cs="Arial"/>
          <w:b/>
          <w:sz w:val="20"/>
          <w:szCs w:val="20"/>
        </w:rPr>
        <w:t>AIDS</w:t>
      </w:r>
      <w:r>
        <w:rPr>
          <w:rFonts w:ascii="Arial" w:hAnsi="Arial" w:cs="Arial"/>
          <w:sz w:val="20"/>
          <w:szCs w:val="20"/>
        </w:rPr>
        <w:t xml:space="preserve"> (acquired immunodeficiency syndrome)  ; normally, a healthy individual’s T cell count ranges from 500 to 1800 cells per cubic millimeter of blood </w:t>
      </w:r>
    </w:p>
    <w:p w:rsidR="00664FE0" w:rsidRP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in other words, HIV is the virus that causes the condition AIDS</w:t>
      </w:r>
    </w:p>
    <w:p w:rsidR="00664FE0" w:rsidRDefault="00664FE0" w:rsidP="00664FE0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People who have AIDS typically die due to an inability to fight off other infections</w:t>
      </w:r>
    </w:p>
    <w:p w:rsidR="001D5850" w:rsidRPr="001D5850" w:rsidRDefault="001D5850" w:rsidP="001D5850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12"/>
  </w:num>
  <w:num w:numId="6">
    <w:abstractNumId w:val="4"/>
  </w:num>
  <w:num w:numId="7">
    <w:abstractNumId w:val="11"/>
  </w:num>
  <w:num w:numId="8">
    <w:abstractNumId w:val="13"/>
  </w:num>
  <w:num w:numId="9">
    <w:abstractNumId w:val="3"/>
  </w:num>
  <w:num w:numId="10">
    <w:abstractNumId w:val="10"/>
  </w:num>
  <w:num w:numId="11">
    <w:abstractNumId w:val="14"/>
  </w:num>
  <w:num w:numId="12">
    <w:abstractNumId w:val="7"/>
  </w:num>
  <w:num w:numId="13">
    <w:abstractNumId w:val="0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5035"/>
    <w:rsid w:val="000229EE"/>
    <w:rsid w:val="000B4B12"/>
    <w:rsid w:val="001C5D24"/>
    <w:rsid w:val="001D5850"/>
    <w:rsid w:val="001E4F8F"/>
    <w:rsid w:val="00230F1C"/>
    <w:rsid w:val="003D0422"/>
    <w:rsid w:val="00460D9B"/>
    <w:rsid w:val="004A321B"/>
    <w:rsid w:val="00634B44"/>
    <w:rsid w:val="00664FE0"/>
    <w:rsid w:val="00813A3F"/>
    <w:rsid w:val="0091029A"/>
    <w:rsid w:val="00B638B2"/>
    <w:rsid w:val="00C05035"/>
    <w:rsid w:val="00C2676A"/>
    <w:rsid w:val="00EF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153B9-39EE-43A6-8C65-27D16517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OttoliKE</cp:lastModifiedBy>
  <cp:revision>2</cp:revision>
  <dcterms:created xsi:type="dcterms:W3CDTF">2013-03-20T16:03:00Z</dcterms:created>
  <dcterms:modified xsi:type="dcterms:W3CDTF">2013-03-20T16:03:00Z</dcterms:modified>
</cp:coreProperties>
</file>